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F5" w:rsidRPr="008749D9" w:rsidRDefault="005C09F5" w:rsidP="005C09F5">
      <w:pPr>
        <w:keepNext/>
        <w:spacing w:before="240" w:after="60"/>
        <w:jc w:val="right"/>
        <w:outlineLvl w:val="1"/>
        <w:rPr>
          <w:rFonts w:ascii="Arial" w:hAnsi="Arial" w:cs="Arial"/>
          <w:bCs/>
          <w:iCs/>
          <w:sz w:val="22"/>
          <w:szCs w:val="22"/>
        </w:rPr>
      </w:pPr>
      <w:r w:rsidRPr="008749D9">
        <w:rPr>
          <w:rFonts w:ascii="Arial" w:hAnsi="Arial" w:cs="Arial"/>
          <w:bCs/>
          <w:iCs/>
          <w:sz w:val="22"/>
          <w:szCs w:val="22"/>
        </w:rPr>
        <w:t>Załącznik nr 3 do procedury IS</w:t>
      </w:r>
    </w:p>
    <w:p w:rsidR="005C09F5" w:rsidRPr="008749D9" w:rsidRDefault="005C09F5" w:rsidP="005C09F5">
      <w:pPr>
        <w:rPr>
          <w:rFonts w:ascii="Arial" w:hAnsi="Arial" w:cs="Arial"/>
          <w:b/>
          <w:sz w:val="18"/>
          <w:szCs w:val="18"/>
        </w:rPr>
      </w:pPr>
    </w:p>
    <w:p w:rsidR="005C09F5" w:rsidRPr="008749D9" w:rsidRDefault="005C09F5" w:rsidP="005C09F5">
      <w:pPr>
        <w:rPr>
          <w:rFonts w:ascii="Arial" w:hAnsi="Arial" w:cs="Arial"/>
          <w:b/>
        </w:rPr>
      </w:pPr>
    </w:p>
    <w:p w:rsidR="005C09F5" w:rsidRPr="008749D9" w:rsidRDefault="005C09F5" w:rsidP="005C09F5">
      <w:pPr>
        <w:jc w:val="center"/>
        <w:rPr>
          <w:rFonts w:ascii="Arial" w:hAnsi="Arial" w:cs="Arial"/>
          <w:b/>
        </w:rPr>
      </w:pPr>
      <w:r w:rsidRPr="008749D9">
        <w:rPr>
          <w:rFonts w:ascii="Arial" w:hAnsi="Arial" w:cs="Arial"/>
          <w:b/>
        </w:rPr>
        <w:t>KRYTERIA OCENY ZADAŃ</w:t>
      </w:r>
    </w:p>
    <w:p w:rsidR="005C09F5" w:rsidRPr="008749D9" w:rsidRDefault="005C09F5" w:rsidP="005C09F5">
      <w:pPr>
        <w:jc w:val="center"/>
        <w:rPr>
          <w:rFonts w:ascii="Arial" w:hAnsi="Arial" w:cs="Arial"/>
          <w:b/>
        </w:rPr>
      </w:pPr>
      <w:r w:rsidRPr="008749D9">
        <w:rPr>
          <w:rFonts w:ascii="Arial" w:hAnsi="Arial" w:cs="Arial"/>
          <w:b/>
        </w:rPr>
        <w:t>REALIZOWANYCH W TRYBIE IS</w:t>
      </w:r>
    </w:p>
    <w:p w:rsidR="005C09F5" w:rsidRPr="008749D9" w:rsidRDefault="005C09F5" w:rsidP="005C09F5">
      <w:pPr>
        <w:rPr>
          <w:rFonts w:ascii="Arial" w:hAnsi="Arial" w:cs="Arial"/>
          <w:b/>
          <w:i/>
          <w:sz w:val="22"/>
          <w:szCs w:val="22"/>
        </w:rPr>
      </w:pPr>
    </w:p>
    <w:p w:rsidR="005C09F5" w:rsidRPr="008749D9" w:rsidRDefault="005C09F5" w:rsidP="005C09F5">
      <w:pPr>
        <w:rPr>
          <w:rFonts w:ascii="Arial" w:hAnsi="Arial" w:cs="Arial"/>
          <w:b/>
          <w:i/>
          <w:sz w:val="22"/>
          <w:szCs w:val="22"/>
        </w:rPr>
      </w:pPr>
    </w:p>
    <w:p w:rsidR="005C09F5" w:rsidRPr="008749D9" w:rsidRDefault="005C09F5" w:rsidP="005C09F5">
      <w:pPr>
        <w:rPr>
          <w:rFonts w:ascii="Arial" w:hAnsi="Arial" w:cs="Arial"/>
          <w:b/>
          <w:i/>
          <w:sz w:val="18"/>
          <w:szCs w:val="18"/>
        </w:rPr>
      </w:pPr>
      <w:r w:rsidRPr="008749D9">
        <w:rPr>
          <w:rFonts w:ascii="Arial" w:hAnsi="Arial" w:cs="Arial"/>
          <w:b/>
          <w:i/>
          <w:sz w:val="18"/>
          <w:szCs w:val="18"/>
        </w:rPr>
        <w:t>Zasady ogólne:</w:t>
      </w:r>
    </w:p>
    <w:p w:rsidR="005C09F5" w:rsidRPr="008749D9" w:rsidRDefault="005C09F5" w:rsidP="005C09F5">
      <w:pPr>
        <w:tabs>
          <w:tab w:val="left" w:pos="4487"/>
        </w:tabs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749D9">
        <w:rPr>
          <w:rFonts w:ascii="Arial" w:hAnsi="Arial" w:cs="Arial"/>
          <w:i/>
          <w:sz w:val="18"/>
          <w:szCs w:val="18"/>
        </w:rPr>
        <w:t>W przypadku dofinansowania przez Inicjatora pozostałych kosztów zadania powyżej 90 % jego całkowitej</w:t>
      </w:r>
    </w:p>
    <w:p w:rsidR="005C09F5" w:rsidRPr="008749D9" w:rsidRDefault="005C09F5" w:rsidP="005C09F5">
      <w:pPr>
        <w:tabs>
          <w:tab w:val="left" w:pos="4487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49D9">
        <w:rPr>
          <w:rFonts w:ascii="Arial" w:hAnsi="Arial" w:cs="Arial"/>
          <w:i/>
          <w:sz w:val="18"/>
          <w:szCs w:val="18"/>
        </w:rPr>
        <w:t>wartości – zadanie umieszczane jest na liście zadań zgłoszonych do realizacji w trybie IS, bez dokonywania oceny wg poniższych kryteriów.</w:t>
      </w:r>
    </w:p>
    <w:p w:rsidR="005C09F5" w:rsidRPr="008749D9" w:rsidRDefault="005C09F5" w:rsidP="005C09F5">
      <w:pPr>
        <w:spacing w:line="276" w:lineRule="auto"/>
        <w:ind w:left="284" w:hanging="284"/>
        <w:jc w:val="both"/>
        <w:rPr>
          <w:rFonts w:ascii="Arial" w:hAnsi="Arial"/>
          <w:i/>
          <w:sz w:val="18"/>
          <w:szCs w:val="18"/>
        </w:rPr>
      </w:pPr>
    </w:p>
    <w:tbl>
      <w:tblPr>
        <w:tblpPr w:leftFromText="141" w:rightFromText="141" w:vertAnchor="text" w:horzAnchor="margin" w:tblpY="260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97"/>
        <w:gridCol w:w="1294"/>
        <w:gridCol w:w="2460"/>
        <w:gridCol w:w="2729"/>
      </w:tblGrid>
      <w:tr w:rsidR="005C09F5" w:rsidRPr="008749D9" w:rsidTr="004E0CEA">
        <w:trPr>
          <w:trHeight w:val="59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749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749D9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749D9">
              <w:rPr>
                <w:rFonts w:ascii="Arial" w:hAnsi="Arial" w:cs="Arial"/>
                <w:b/>
              </w:rPr>
              <w:t>Waga kryterium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749D9">
              <w:rPr>
                <w:rFonts w:ascii="Arial" w:hAnsi="Arial" w:cs="Arial"/>
                <w:b/>
              </w:rPr>
              <w:t>Skala ocen</w:t>
            </w:r>
          </w:p>
        </w:tc>
      </w:tr>
      <w:tr w:rsidR="005C09F5" w:rsidRPr="008749D9" w:rsidTr="004E0CEA">
        <w:trPr>
          <w:trHeight w:val="80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C09F5" w:rsidRPr="008749D9" w:rsidRDefault="005C09F5" w:rsidP="004E0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Partycypacja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w kosztach zadania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2 dla: 50 % ≤ dofinansowanie ≤ 60 %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3 dla: 60 % &lt; dofinansowanie ≤ 70 %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4 dla: 70 % &lt; dofinansowanie ≤ 90 %</w:t>
            </w:r>
          </w:p>
        </w:tc>
      </w:tr>
      <w:tr w:rsidR="005C09F5" w:rsidRPr="008749D9" w:rsidTr="004E0CEA">
        <w:trPr>
          <w:trHeight w:val="78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Położenie chodnika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 – poza rowem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– przy jezdni</w:t>
            </w:r>
          </w:p>
        </w:tc>
      </w:tr>
      <w:tr w:rsidR="005C09F5" w:rsidRPr="008749D9" w:rsidTr="004E0CEA">
        <w:trPr>
          <w:trHeight w:val="89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 xml:space="preserve">Stan przygotowania zadania pod kątem </w:t>
            </w:r>
            <w:proofErr w:type="spellStart"/>
            <w:r w:rsidRPr="008749D9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8749D9">
              <w:rPr>
                <w:rFonts w:ascii="Arial" w:hAnsi="Arial" w:cs="Arial"/>
                <w:sz w:val="18"/>
                <w:szCs w:val="18"/>
              </w:rPr>
              <w:t xml:space="preserve"> – prawnym.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10 – zadanie przygotowane do realizacji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5 – zadanie w trakcie przygotowania do realizacji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– zadanie nieprzygotowane do realizacji</w:t>
            </w:r>
          </w:p>
        </w:tc>
      </w:tr>
      <w:tr w:rsidR="005C09F5" w:rsidRPr="008749D9" w:rsidTr="004E0CEA">
        <w:trPr>
          <w:trHeight w:val="2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Budowa ciągu pieszo – rowerowy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 – razem z chodnikiem będzie realizowana ścieżka rowerowa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– chodnik bez ścieżki rowerowej</w:t>
            </w:r>
          </w:p>
        </w:tc>
      </w:tr>
      <w:tr w:rsidR="005C09F5" w:rsidRPr="008749D9" w:rsidTr="004E0CEA">
        <w:trPr>
          <w:trHeight w:val="98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Bezpieczeństwo ruchu drogowego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Kryterium zagrożenia bezpieczeństwa na danym odcinku drogi wojewódzkiej w gminie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dla: wskaźnik ≤ 0,25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3 dla: 0,26 &lt; wskaźnik ≤ 0,50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5 dla: 0,51 &lt; wskaźnik ≤ 0,75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10 dla: wskaźnik &gt;0,75</w:t>
            </w:r>
          </w:p>
        </w:tc>
      </w:tr>
      <w:tr w:rsidR="005C09F5" w:rsidRPr="008749D9" w:rsidTr="004E0CEA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Kryterium zagrożenia bezpieczeństwa pieszych na danym odcinku drogi wojewódzkiej w gminie.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dla: wskaźnik ≤ 0,7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 dla: 0,8 &lt; wskaźnik ≤ 1,5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2 dla: 1,6 &lt; wskaźnik ≤ 2,5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3 dla: 2,6 &lt; wskaźnik ≤ 3,5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4 dla: 3,6 &lt; wskaźnik ≤ 5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5 dla: 5 &lt; wskaźnik</w:t>
            </w:r>
          </w:p>
        </w:tc>
      </w:tr>
      <w:tr w:rsidR="005C09F5" w:rsidRPr="008749D9" w:rsidTr="004E0CEA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Kryterium lokalizacji projektowanego chodnika przy drodze wojewódzkiej w gminie.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 dla: chodnika zlokalizowanego przy budynku użyteczności publicznej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0 dla: odcinek DW niezabudowany</w:t>
            </w:r>
          </w:p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1 dla: odcinek DW zamiejski zabudowany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2 dla: odcinek DW miejski</w:t>
            </w:r>
          </w:p>
        </w:tc>
      </w:tr>
      <w:tr w:rsidR="005C09F5" w:rsidRPr="008749D9" w:rsidTr="004E0CEA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>Kryterium natężenia ruchu kołowego na danym odcinku drogi wojewódzkiej.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5" w:rsidRPr="008749D9" w:rsidRDefault="005C09F5" w:rsidP="004E0CE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 xml:space="preserve">1 dla: wskaźnik ≤ 5500 </w:t>
            </w:r>
            <w:proofErr w:type="spellStart"/>
            <w:r w:rsidRPr="008749D9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8749D9">
              <w:rPr>
                <w:rFonts w:ascii="Arial" w:hAnsi="Arial" w:cs="Arial"/>
                <w:sz w:val="18"/>
                <w:szCs w:val="18"/>
              </w:rPr>
              <w:t>/dobę</w:t>
            </w:r>
          </w:p>
          <w:p w:rsidR="005C09F5" w:rsidRPr="008749D9" w:rsidRDefault="005C09F5" w:rsidP="004E0C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49D9">
              <w:rPr>
                <w:rFonts w:ascii="Arial" w:hAnsi="Arial" w:cs="Arial"/>
                <w:sz w:val="18"/>
                <w:szCs w:val="18"/>
              </w:rPr>
              <w:t xml:space="preserve">2 dla: wskaźnik &gt; 5500 </w:t>
            </w:r>
            <w:proofErr w:type="spellStart"/>
            <w:r w:rsidRPr="008749D9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8749D9">
              <w:rPr>
                <w:rFonts w:ascii="Arial" w:hAnsi="Arial" w:cs="Arial"/>
                <w:sz w:val="18"/>
                <w:szCs w:val="18"/>
              </w:rPr>
              <w:t>/dobę</w:t>
            </w:r>
          </w:p>
        </w:tc>
      </w:tr>
    </w:tbl>
    <w:p w:rsidR="005C09F5" w:rsidRPr="008749D9" w:rsidRDefault="005C09F5" w:rsidP="005C09F5">
      <w:pPr>
        <w:rPr>
          <w:rFonts w:ascii="Arial" w:hAnsi="Arial"/>
          <w:b/>
        </w:rPr>
      </w:pPr>
    </w:p>
    <w:p w:rsidR="005C09F5" w:rsidRPr="008749D9" w:rsidRDefault="005C09F5" w:rsidP="005C09F5">
      <w:pPr>
        <w:rPr>
          <w:rFonts w:ascii="Arial" w:hAnsi="Arial"/>
          <w:b/>
          <w:i/>
          <w:sz w:val="18"/>
          <w:szCs w:val="18"/>
        </w:rPr>
      </w:pPr>
    </w:p>
    <w:p w:rsidR="005C09F5" w:rsidRPr="008749D9" w:rsidRDefault="005C09F5" w:rsidP="005C09F5">
      <w:pPr>
        <w:spacing w:line="276" w:lineRule="auto"/>
        <w:rPr>
          <w:rFonts w:ascii="Arial" w:hAnsi="Arial"/>
          <w:b/>
          <w:i/>
          <w:sz w:val="18"/>
          <w:szCs w:val="18"/>
        </w:rPr>
      </w:pPr>
      <w:r w:rsidRPr="008749D9">
        <w:rPr>
          <w:rFonts w:ascii="Arial" w:hAnsi="Arial"/>
          <w:b/>
          <w:i/>
          <w:sz w:val="18"/>
          <w:szCs w:val="18"/>
        </w:rPr>
        <w:t>UWAGA:</w:t>
      </w:r>
    </w:p>
    <w:p w:rsidR="005C09F5" w:rsidRPr="008749D9" w:rsidRDefault="005C09F5" w:rsidP="005C09F5">
      <w:pPr>
        <w:spacing w:line="276" w:lineRule="auto"/>
        <w:jc w:val="both"/>
        <w:rPr>
          <w:rFonts w:ascii="Arial" w:hAnsi="Arial"/>
          <w:b/>
          <w:i/>
          <w:sz w:val="18"/>
          <w:szCs w:val="18"/>
        </w:rPr>
      </w:pPr>
      <w:r w:rsidRPr="008749D9">
        <w:rPr>
          <w:rFonts w:ascii="Arial" w:hAnsi="Arial"/>
          <w:b/>
          <w:i/>
          <w:sz w:val="18"/>
          <w:szCs w:val="18"/>
        </w:rPr>
        <w:t>Zarząd Województwa Małopolskiego może w uzasadnionych przypadkach odstąpić od oceny wg powyższych kryteriów i dokonać własnej oceny.</w:t>
      </w:r>
    </w:p>
    <w:p w:rsidR="005C09F5" w:rsidRPr="008749D9" w:rsidRDefault="005C09F5" w:rsidP="005C09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C09F5" w:rsidRPr="008749D9" w:rsidRDefault="005C09F5" w:rsidP="005C09F5"/>
    <w:p w:rsidR="005C09F5" w:rsidRDefault="005C09F5" w:rsidP="005C09F5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5C09F5" w:rsidRDefault="005C09F5" w:rsidP="005C09F5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5C09F5" w:rsidRDefault="005C09F5" w:rsidP="005C09F5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5C09F5" w:rsidRDefault="005C09F5" w:rsidP="005C09F5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5C09F5" w:rsidRDefault="005C09F5" w:rsidP="005C09F5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C344CE" w:rsidRDefault="00C344CE">
      <w:bookmarkStart w:id="0" w:name="_GoBack"/>
      <w:bookmarkEnd w:id="0"/>
    </w:p>
    <w:sectPr w:rsidR="00C3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F"/>
    <w:rsid w:val="005C09F5"/>
    <w:rsid w:val="00C344CE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psobas</dc:creator>
  <cp:keywords/>
  <dc:description/>
  <cp:lastModifiedBy>psobas</cp:lastModifiedBy>
  <cp:revision>2</cp:revision>
  <dcterms:created xsi:type="dcterms:W3CDTF">2018-02-05T08:38:00Z</dcterms:created>
  <dcterms:modified xsi:type="dcterms:W3CDTF">2018-02-05T08:39:00Z</dcterms:modified>
</cp:coreProperties>
</file>